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B0A" w:rsidRDefault="005B64E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642.6pt">
            <v:imagedata r:id="rId7" o:title="ск геом"/>
          </v:shape>
        </w:pict>
      </w:r>
    </w:p>
    <w:p w:rsidR="009B3B0A" w:rsidRDefault="009B3B0A">
      <w:pPr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9B3B0A" w:rsidRDefault="009B3B0A">
      <w:pPr>
        <w:spacing w:after="0"/>
        <w:ind w:left="120"/>
        <w:rPr>
          <w:lang w:val="ru-RU"/>
        </w:rPr>
      </w:pPr>
    </w:p>
    <w:p w:rsidR="009B3B0A" w:rsidRDefault="009B3B0A">
      <w:pPr>
        <w:spacing w:after="0"/>
        <w:ind w:left="120"/>
        <w:rPr>
          <w:lang w:val="ru-RU"/>
        </w:rPr>
      </w:pPr>
    </w:p>
    <w:p w:rsidR="009B3B0A" w:rsidRDefault="009B3B0A">
      <w:pPr>
        <w:spacing w:after="0"/>
        <w:ind w:left="120"/>
        <w:rPr>
          <w:lang w:val="ru-RU"/>
        </w:rPr>
      </w:pPr>
    </w:p>
    <w:p w:rsidR="009B3B0A" w:rsidRDefault="009B3B0A">
      <w:pPr>
        <w:spacing w:after="0"/>
        <w:ind w:left="120"/>
        <w:rPr>
          <w:lang w:val="ru-RU"/>
        </w:rPr>
      </w:pPr>
    </w:p>
    <w:p w:rsidR="009B3B0A" w:rsidRDefault="009B3B0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B3B0A" w:rsidRDefault="009B3B0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9B3B0A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9B3B0A" w:rsidRDefault="00E873BE">
      <w:pPr>
        <w:spacing w:after="0" w:line="264" w:lineRule="auto"/>
        <w:ind w:left="120"/>
        <w:jc w:val="both"/>
        <w:rPr>
          <w:lang w:val="ru-RU"/>
        </w:rPr>
      </w:pPr>
      <w:bookmarkStart w:id="0" w:name="block-72701590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B3B0A" w:rsidRDefault="009B3B0A">
      <w:pPr>
        <w:spacing w:after="0" w:line="264" w:lineRule="auto"/>
        <w:ind w:left="120"/>
        <w:jc w:val="both"/>
        <w:rPr>
          <w:lang w:val="ru-RU"/>
        </w:rPr>
      </w:pPr>
    </w:p>
    <w:p w:rsidR="00E873BE" w:rsidRPr="00E873BE" w:rsidRDefault="005B64E3" w:rsidP="00E873BE">
      <w:pPr>
        <w:widowControl w:val="0"/>
        <w:suppressAutoHyphens w:val="0"/>
        <w:autoSpaceDE w:val="0"/>
        <w:autoSpaceDN w:val="0"/>
        <w:spacing w:before="276" w:after="0" w:line="240" w:lineRule="auto"/>
        <w:ind w:left="141" w:right="154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6c37334c-5fa9-457a-ad76-d36f127aa8c8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Адаптированная 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абочая программа по математике для обучающихся с задержкой психического развития (далее – ЗПР) на уровне основного общего образования подгото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лена на основе Федерального государственного образовательного стандарта основного общего образования (Приказ Минпросвещения России от 31.05.2021 г. </w:t>
      </w:r>
      <w:proofErr w:type="gramStart"/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№ 287, зарегистр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рован Министерством юстиции Российской</w:t>
      </w:r>
      <w:r w:rsidR="00E873BE"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  <w:r w:rsidR="00E873BE"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05.07.2021</w:t>
      </w:r>
      <w:r w:rsidR="00E873BE"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г.,</w:t>
      </w:r>
      <w:r w:rsidR="00E873BE"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рег.</w:t>
      </w:r>
      <w:r w:rsidR="00E873BE"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номер</w:t>
      </w:r>
      <w:r w:rsidR="00E873BE" w:rsidRPr="00E873BE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64101)</w:t>
      </w:r>
      <w:r w:rsidR="00E873BE"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(далее</w:t>
      </w:r>
      <w:r w:rsidR="00E873BE" w:rsidRPr="00E873BE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– ФГОС ООО),</w:t>
      </w:r>
      <w:r w:rsidR="00E873BE" w:rsidRPr="00E873BE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адаптированной основной образовательной программы основного общего образования обучающихся с задержкой психического развития (далее</w:t>
      </w:r>
      <w:proofErr w:type="gramEnd"/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ПАООП ООО ЗПР), рабочей программы основного общего образования по предмету «Математ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ка», программы воспитания, с учетом распределенных по классам проверяемых требов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ний к результатам освоения Адаптированной основной образовательной программы о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новного общего образования обучающихся с задержкой психического развития. В рабочей пр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грамме учтены идеи и положения Концепции</w:t>
      </w:r>
      <w:r w:rsidR="00E873BE"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развития</w:t>
      </w:r>
      <w:r w:rsidR="00E873BE"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математического</w:t>
      </w:r>
      <w:r w:rsidR="00E873BE"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="00E873BE"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в Российской Фед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E873BE"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рации.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55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отражает содержание обучения предмету «Математика» с учетом ос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бых образовательных потребностей обучающихся с ЗПР. Овладение учебным предметом «Математика» представляет определенную сложность для учащихся с ЗПР. У обуча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щихся с ЗПР наиболее выражены отставания в развитии словесно-логических</w:t>
      </w:r>
      <w:r w:rsidRPr="00E873BE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форм мы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ления, поэтому абстрактные и отвлеченные категории им труднодоступны. В тоже время при специальном обучении обучающиеся могут выполнять задания по алгоритму. Они восприимчивы к помощи, могут выполнить перенос на аналогичное задание усвоенного способа решения. Снижение развития мыслительных операций и замедленное становл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ние логических действий приводят к недостаточной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осмысленности совершаемых уче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ных действий. У обучающихся затруднены счетные вычисления, производимые в уме. В письменных вычислениях они могут пропускать один из промежуточных</w:t>
      </w:r>
      <w:r w:rsidRPr="00E873BE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шагов.</w:t>
      </w:r>
      <w:r w:rsidRPr="00E873BE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63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При изучении геометрического материала обучающиеся с ЗПР сталкиваются с трудностью делать логические выводы, строить последовательные рассуждения. Непро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ные знания основных теорем геометрии приводит к ошибкам в решении геометрических задач. Обучающиеся могут подменить формулу, неправильно применить теорему. К сер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езным ошибкам в решении задач приводят недостаточно развитые пространственные представления. Им сложно выполнить чертеж к условию, в</w:t>
      </w:r>
      <w:r w:rsidRPr="00E873BE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письменных работах они не могут привести объяснение к чертежу.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56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Точность запоминания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воспроизведения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материала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снижены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причине слабости мнестической деятельности, сужения объема памяти. Обучающимся с ЗПР тр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буется больше времени на закрепление материала, актуализация знаний по опоре при 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во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произведении.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55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Для преодоления трудностей в изучении учебного предмета «Математика» необх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дима адаптация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изыскивать способы адаптации трудных заданий, некоторые темы давать как ознакомительные; исключать отдельные трудные доказательства; теор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тический материал рекомендуется изучать в процессе практической деятельности по р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шению задач. Органическое единство практической и умственной деятельности учащихся на уроках математики способствуют прочному и сознательному усвоению базисных м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тематических знаний и умений.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before="60" w:after="0" w:line="249" w:lineRule="auto"/>
        <w:ind w:left="846" w:hanging="285"/>
        <w:jc w:val="both"/>
        <w:rPr>
          <w:rFonts w:ascii="Times New Roman" w:eastAsia="Times New Roman" w:hAnsi="Times New Roman" w:cs="Times New Roman"/>
          <w:sz w:val="24"/>
          <w:lang w:val="ru-RU"/>
        </w:rPr>
        <w:sectPr w:rsidR="00E873BE" w:rsidRPr="00E873BE">
          <w:pgSz w:w="11920" w:h="16380"/>
          <w:pgMar w:top="1060" w:right="708" w:bottom="280" w:left="1559" w:header="720" w:footer="720" w:gutter="0"/>
          <w:cols w:space="720"/>
        </w:sectPr>
      </w:pP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84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Особенности</w:t>
      </w:r>
      <w:r w:rsidRPr="00E873B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отбора</w:t>
      </w:r>
      <w:r w:rsidRPr="00E873BE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адаптации</w:t>
      </w:r>
      <w:r w:rsidRPr="00E873BE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материала</w:t>
      </w:r>
      <w:r w:rsidRPr="00E873BE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математике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54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хранении общего базового уровня, который должен по содержанию и объему быть ада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тированным для обучающихся с ЗПР в соответствии</w:t>
      </w:r>
      <w:r w:rsidRPr="00E873B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E873B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E873B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особыми</w:t>
      </w:r>
      <w:r w:rsidRPr="00E873B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образовательными п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требностями. Следует облегчить овладение материалом обучающимися с ЗПР посре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ством его детального объяснения с систематическим повтором, многократной тренировки в применении знаний, используя приемы актуализации (визуальная опора, 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памятка).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64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</w:t>
      </w:r>
      <w:r w:rsidRPr="00E873BE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предусматривает внесение некоторых изменений: уменьшение объема теоретических сведений, вынесение отдельных тем или целых разделов в матери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лы для обзорного, ознакомительного изучения.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84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Изменения</w:t>
      </w:r>
      <w:r w:rsidRPr="00E873B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программы</w:t>
      </w:r>
      <w:r w:rsidRPr="00E873B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E873B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7–9</w:t>
      </w:r>
      <w:r w:rsidRPr="00E873B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классах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846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ru-RU"/>
        </w:rPr>
        <w:t>Геометрия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56" w:firstLine="5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Следует основное внимание уделить практической направленности курса, исключив и упростив наиболее сложный для восприятия теоретический материал. На уроках геоме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рии необходимо максимально использовать наглядные средства обучения, больше пров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дить практических работ с учащимися, решать задачи. Строить решение задач при пост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янном обращении к наглядности – рисункам и чертежам.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54" w:firstLine="5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Ознакомительно</w:t>
      </w:r>
      <w:r w:rsidRPr="00E873B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дать</w:t>
      </w:r>
      <w:r w:rsidRPr="00E873B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темы:</w:t>
      </w:r>
      <w:r w:rsidRPr="00E873B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«Теоремы</w:t>
      </w:r>
      <w:r w:rsidRPr="00E873B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873BE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доказательство.</w:t>
      </w:r>
      <w:r w:rsidRPr="00E873BE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Аксиомы»,</w:t>
      </w:r>
      <w:r w:rsidRPr="00E873BE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«Доказательство от противного», «Существование и единственность перпендикуляра к прямой», «Метод геометрических мест», «Метод удвоения медианы», «Теорема Фалеса и теорема о пропо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циональных отрезках», «Центр масс треугольника», «Изменение тригонометрических функций при возрастании угла», «Формулы для</w:t>
      </w:r>
      <w:r w:rsidRPr="00E873BE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радиусов</w:t>
      </w:r>
      <w:r w:rsidRPr="00E873BE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вписанных и</w:t>
      </w:r>
      <w:r w:rsidRPr="00E873BE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описанных</w:t>
      </w:r>
      <w:r w:rsidRPr="00E873BE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окружностей</w:t>
      </w:r>
      <w:r w:rsidRPr="00E873BE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правильных</w:t>
      </w:r>
      <w:r w:rsidRPr="00E873BE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многоугольников»,</w:t>
      </w:r>
      <w:r w:rsidRPr="00E873BE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«Уравнение</w:t>
      </w:r>
      <w:r w:rsidRPr="00E873BE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 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прямой»,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«Движение», «Свойства движения», «Теорема о произведении отрезков хорд, теоремы о произведении отрезков секущих, теорема о квадрате касательной».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61" w:firstLine="5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Следует уменьшить количество часов на изучение тем: «Симметричные фигуры. Основные свойства осевой симметрии», «Центральная симметрия», «Параллельный пер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нос»,</w:t>
      </w:r>
      <w:r w:rsidRPr="00E873BE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«Поворот»,</w:t>
      </w:r>
      <w:r w:rsidRPr="00E873BE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«Преобразование</w:t>
      </w:r>
      <w:r w:rsidRPr="00E873BE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подобия.</w:t>
      </w:r>
      <w:r w:rsidRPr="00E873BE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Подобие</w:t>
      </w:r>
      <w:r w:rsidRPr="00E873BE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соответственных</w:t>
      </w:r>
      <w:r w:rsidRPr="00E873BE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элементов»,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6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«Основные задачи на построение с помощью циркуля и линейки», «Декартовы координ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ты на плоскости», «Решение треугольников», «Подобие фигур».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84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Высвободившиеся</w:t>
      </w:r>
      <w:r w:rsidRPr="00E873B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часы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</w:t>
      </w:r>
      <w:r w:rsidRPr="00E873B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решение</w:t>
      </w:r>
      <w:r w:rsidRPr="00E873B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задач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повторение.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before="241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58" w:firstLine="70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Виды деятельности обучающихся с ЗПР, обусловленные особыми образов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тельными потребностями и обеспечивающие осмысленное освоение содержании о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разования по предмету «Математика»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64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 видов деятельности обучающихся с ЗПР определяется их особыми 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разовательными потребностями. Помимо</w:t>
      </w:r>
      <w:r w:rsidRPr="00E873B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широко</w:t>
      </w:r>
      <w:r w:rsidRPr="00E873B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используемых</w:t>
      </w:r>
      <w:r w:rsidRPr="00E873B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873B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ООП</w:t>
      </w:r>
      <w:r w:rsidRPr="00E873B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ООО</w:t>
      </w:r>
      <w:r w:rsidRPr="00E873B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общих</w:t>
      </w:r>
      <w:r w:rsidRPr="00E873B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для всех обучающихся видов деятельности следует усилить виды деятельности специфичные для данной категории детей, обеспечивающие осмысленное освоение содержания образ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вания</w:t>
      </w:r>
      <w:r w:rsidRPr="00E873BE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предмету: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усиление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предметно-практической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деятельности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активизацией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E873BE" w:rsidRPr="00E873BE">
          <w:pgSz w:w="11920" w:h="16380"/>
          <w:pgMar w:top="1060" w:right="708" w:bottom="280" w:left="1559" w:header="720" w:footer="720" w:gutter="0"/>
          <w:cols w:space="720"/>
        </w:sectPr>
      </w:pP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before="74" w:after="0" w:line="240" w:lineRule="auto"/>
        <w:ind w:left="141" w:right="15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сенсорных систем; чередование видов деятельности, задействующих различные</w:t>
      </w:r>
      <w:r w:rsidRPr="00E873BE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сенсорные системы; освоение материала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опорой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алгоритм;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«пошаговость»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изучении материала; использование д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2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Тематическая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терминологическая</w:t>
      </w:r>
      <w:r w:rsidRPr="00E873B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лексика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соответствует</w:t>
      </w:r>
      <w:r w:rsidRPr="00E873B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ООП</w:t>
      </w:r>
      <w:r w:rsidRPr="00E873B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ООО.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57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Для обучающихся с ЗПР существенным являются приемы работы с лексическим материалом</w:t>
      </w:r>
      <w:r w:rsidRPr="00E873BE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E873BE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предмету.</w:t>
      </w:r>
      <w:r w:rsidRPr="00E873BE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Проводится</w:t>
      </w:r>
      <w:r w:rsidRPr="00E873BE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специальная</w:t>
      </w:r>
      <w:r w:rsidRPr="00E873BE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работа</w:t>
      </w:r>
      <w:r w:rsidRPr="00E873BE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E873BE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введению</w:t>
      </w:r>
      <w:r w:rsidRPr="00E873BE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873BE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активный</w:t>
      </w:r>
      <w:r w:rsidRPr="00E873BE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словарь обучающихся соотве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ствующей терминологии. Изучаемые термины вводятся на полисенсорной основе, обязательна виз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альная поддержка, алгоритмы работы с определением, опорные схемы для актуализации терминол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гии.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84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Место</w:t>
      </w:r>
      <w:r w:rsidRPr="00E873B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учебного</w:t>
      </w:r>
      <w:r w:rsidRPr="00E873B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курса</w:t>
      </w:r>
      <w:r w:rsidRPr="00E873B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E873B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учебном</w:t>
      </w:r>
      <w:r w:rsidRPr="00E873B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E873B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плане</w:t>
      </w:r>
    </w:p>
    <w:p w:rsidR="00E873BE" w:rsidRPr="00E873BE" w:rsidRDefault="00E873BE" w:rsidP="00E873BE">
      <w:pPr>
        <w:widowControl w:val="0"/>
        <w:suppressAutoHyphens w:val="0"/>
        <w:autoSpaceDE w:val="0"/>
        <w:autoSpaceDN w:val="0"/>
        <w:spacing w:after="0" w:line="240" w:lineRule="auto"/>
        <w:ind w:left="141" w:right="154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учебному плану в 7–9 классах изучается учебный курс «Геометрия», который вкл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чает следующие основные разделы содержания: «Геометрические фигуры и их свойства», «Измер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ние геометрических величин», а также «Декартовы координаты на плоскости», «Векторы», «Движ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E873BE">
        <w:rPr>
          <w:rFonts w:ascii="Times New Roman" w:eastAsia="Times New Roman" w:hAnsi="Times New Roman" w:cs="Times New Roman"/>
          <w:sz w:val="24"/>
          <w:szCs w:val="24"/>
          <w:lang w:val="ru-RU"/>
        </w:rPr>
        <w:t>ния плоскости» и «Преобразования подобия».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1"/>
    </w:p>
    <w:p w:rsidR="009B3B0A" w:rsidRDefault="00E873B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  <w:sectPr w:rsidR="009B3B0A">
          <w:pgSz w:w="11906" w:h="16383"/>
          <w:pgMar w:top="567" w:right="567" w:bottom="567" w:left="567" w:header="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УМК: Математика  </w:t>
      </w:r>
      <w:r>
        <w:rPr>
          <w:rFonts w:ascii="Times New Roman" w:hAnsi="Times New Roman" w:cs="Times New Roman"/>
          <w:bCs/>
          <w:color w:val="000000" w:themeColor="text1"/>
          <w:sz w:val="24"/>
          <w:lang w:val="ru-RU"/>
        </w:rPr>
        <w:t xml:space="preserve">Геометрия 7-9 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Л.С. Атанасян,</w:t>
      </w:r>
      <w:r>
        <w:rPr>
          <w:rFonts w:ascii="Times New Roman" w:hAnsi="Times New Roman" w:cs="Times New Roman"/>
          <w:bCs/>
          <w:color w:val="000000" w:themeColor="text1"/>
          <w:sz w:val="24"/>
          <w:lang w:val="ru-RU"/>
        </w:rPr>
        <w:t xml:space="preserve"> В.Ф. Бутузов, С.Б. Кадомцева и др. М  Просвещение 2023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</w:p>
    <w:p w:rsidR="009B3B0A" w:rsidRDefault="00E873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72701591"/>
      <w:bookmarkEnd w:id="3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B3B0A" w:rsidRDefault="009B3B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B3B0A" w:rsidRDefault="009B3B0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Равнобедренный и равносторонний треугольники. Неравенство треугольника.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и признаки равнобедренного треугольника. Признаки равенства треугольников.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B3B0A" w:rsidRDefault="009B3B0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 удвоения медианы. Центральная симметрия. Теорема Фалеса и теорема о пропорциональных отрезках.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Средние линии треугольника и трапеции. Центр масс треугольника.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Вычисление площадей треугольников и многоугольников на клетчатой бумаге.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Теорема Пифагора. Применение теоремы Пифагора при решении практических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9B3B0A" w:rsidRDefault="00E873B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B3B0A" w:rsidRDefault="009B3B0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9B3B0A" w:rsidRDefault="00E873B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9B3B0A" w:rsidRDefault="00E873B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подобия. Подобие соответственных элементов.</w:t>
      </w:r>
    </w:p>
    <w:p w:rsidR="009B3B0A" w:rsidRDefault="00E873B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9B3B0A" w:rsidRDefault="00E873B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9B3B0A" w:rsidRDefault="00E873B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9B3B0A" w:rsidRDefault="00E873B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9B3B0A" w:rsidRDefault="00E873B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  <w:sectPr w:rsidR="009B3B0A">
          <w:pgSz w:w="11906" w:h="16383"/>
          <w:pgMar w:top="567" w:right="567" w:bottom="567" w:left="567" w:header="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72701588"/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9B3B0A" w:rsidRDefault="009B3B0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B3B0A" w:rsidRDefault="009B3B0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«Геометрия» характеризуются: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B3B0A" w:rsidRDefault="009B3B0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B3B0A" w:rsidRDefault="009B3B0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B3B0A" w:rsidRDefault="009B3B0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9B3B0A" w:rsidRDefault="00E873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B3B0A" w:rsidRDefault="00E873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B3B0A" w:rsidRDefault="00E873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B3B0A" w:rsidRDefault="00E873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B3B0A" w:rsidRDefault="00E873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B3B0A" w:rsidRDefault="00E873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B3B0A" w:rsidRDefault="00E873B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B3B0A" w:rsidRDefault="00E873B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B3B0A" w:rsidRDefault="00E873B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B3B0A" w:rsidRDefault="00E873B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9B3B0A" w:rsidRDefault="00E873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B3B0A" w:rsidRDefault="00E873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B3B0A" w:rsidRDefault="00E873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B3B0A" w:rsidRDefault="00E873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9B3B0A" w:rsidRDefault="00E873B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B3B0A" w:rsidRDefault="00E873B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B3B0A" w:rsidRDefault="00E873B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B3B0A" w:rsidRDefault="00E873B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B3B0A" w:rsidRDefault="00E873B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B3B0A" w:rsidRDefault="00E873B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B3B0A" w:rsidRDefault="009B3B0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B3B0A" w:rsidRDefault="009B3B0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9B3B0A" w:rsidRDefault="00E873B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9B3B0A" w:rsidRDefault="00E873B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B3B0A" w:rsidRDefault="00E873B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B3B0A" w:rsidRDefault="00E873B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B3B0A" w:rsidRDefault="009B3B0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B3B0A" w:rsidRDefault="009B3B0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249"/>
      <w:bookmarkEnd w:id="5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чертежи к геометрическим задачам.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логические рассуждения с использованием геометрических теорем.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на клетчатой бумаге.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простейшими геометрическими неравенствами, понимать их практический смысл.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основные геометрические построения с помощью циркуля и линейки.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признаки подобия треугольников в решении геометрических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9B3B0A" w:rsidRDefault="00E873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9B3B0A" w:rsidRDefault="00E873B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  <w:sectPr w:rsidR="009B3B0A">
          <w:pgSz w:w="11906" w:h="16383"/>
          <w:pgMar w:top="567" w:right="567" w:bottom="567" w:left="567" w:header="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9B3B0A" w:rsidRDefault="00E873BE">
      <w:pPr>
        <w:spacing w:after="0" w:line="240" w:lineRule="auto"/>
        <w:ind w:left="120"/>
      </w:pPr>
      <w:bookmarkStart w:id="6" w:name="block-7270158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B3B0A" w:rsidRDefault="00E873BE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872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60"/>
        <w:gridCol w:w="7514"/>
        <w:gridCol w:w="992"/>
        <w:gridCol w:w="850"/>
        <w:gridCol w:w="992"/>
        <w:gridCol w:w="2964"/>
      </w:tblGrid>
      <w:tr w:rsidR="009B3B0A">
        <w:trPr>
          <w:trHeight w:val="144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B0A" w:rsidRDefault="009B3B0A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7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3B0A" w:rsidRDefault="009B3B0A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8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3B0A" w:rsidRDefault="009B3B0A">
            <w:pPr>
              <w:widowControl w:val="0"/>
              <w:spacing w:after="0" w:line="240" w:lineRule="auto"/>
              <w:ind w:left="135"/>
            </w:pPr>
          </w:p>
        </w:tc>
      </w:tr>
      <w:tr w:rsidR="009B3B0A">
        <w:trPr>
          <w:trHeight w:val="144"/>
        </w:trPr>
        <w:tc>
          <w:tcPr>
            <w:tcW w:w="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B0A" w:rsidRDefault="009B3B0A">
            <w:pPr>
              <w:widowControl w:val="0"/>
              <w:spacing w:line="240" w:lineRule="auto"/>
            </w:pPr>
          </w:p>
        </w:tc>
        <w:tc>
          <w:tcPr>
            <w:tcW w:w="75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B0A" w:rsidRDefault="009B3B0A">
            <w:pPr>
              <w:widowControl w:val="0"/>
              <w:spacing w:line="240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B0A" w:rsidRDefault="009B3B0A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B0A" w:rsidRDefault="009B3B0A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B0A" w:rsidRDefault="009B3B0A">
            <w:pPr>
              <w:widowControl w:val="0"/>
              <w:spacing w:after="0" w:line="240" w:lineRule="auto"/>
              <w:ind w:left="135"/>
            </w:pPr>
          </w:p>
        </w:tc>
        <w:tc>
          <w:tcPr>
            <w:tcW w:w="29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B0A" w:rsidRDefault="009B3B0A">
            <w:pPr>
              <w:widowControl w:val="0"/>
              <w:spacing w:line="240" w:lineRule="auto"/>
            </w:pPr>
          </w:p>
        </w:tc>
      </w:tr>
      <w:tr w:rsidR="009B3B0A" w:rsidRPr="005B64E3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 w:line="240" w:lineRule="auto"/>
              <w:ind w:left="135"/>
              <w:jc w:val="center"/>
            </w:pPr>
          </w:p>
        </w:tc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3B0A">
        <w:trPr>
          <w:trHeight w:val="144"/>
        </w:trPr>
        <w:tc>
          <w:tcPr>
            <w:tcW w:w="8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line="240" w:lineRule="auto"/>
            </w:pPr>
          </w:p>
        </w:tc>
      </w:tr>
    </w:tbl>
    <w:p w:rsidR="009B3B0A" w:rsidRDefault="009B3B0A">
      <w:pPr>
        <w:sectPr w:rsidR="009B3B0A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9B3B0A" w:rsidRDefault="00E873BE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14658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44"/>
        <w:gridCol w:w="8422"/>
        <w:gridCol w:w="903"/>
        <w:gridCol w:w="752"/>
        <w:gridCol w:w="841"/>
        <w:gridCol w:w="2996"/>
      </w:tblGrid>
      <w:tr w:rsidR="009B3B0A">
        <w:trPr>
          <w:trHeight w:val="144"/>
        </w:trPr>
        <w:tc>
          <w:tcPr>
            <w:tcW w:w="7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  <w:tc>
          <w:tcPr>
            <w:tcW w:w="84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  <w:tc>
          <w:tcPr>
            <w:tcW w:w="2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</w:tr>
      <w:tr w:rsidR="009B3B0A">
        <w:trPr>
          <w:trHeight w:val="144"/>
        </w:trPr>
        <w:tc>
          <w:tcPr>
            <w:tcW w:w="7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B0A" w:rsidRDefault="009B3B0A">
            <w:pPr>
              <w:widowControl w:val="0"/>
            </w:pPr>
          </w:p>
        </w:tc>
        <w:tc>
          <w:tcPr>
            <w:tcW w:w="84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B0A" w:rsidRDefault="009B3B0A">
            <w:pPr>
              <w:widowControl w:val="0"/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  <w:tc>
          <w:tcPr>
            <w:tcW w:w="29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B0A" w:rsidRDefault="009B3B0A">
            <w:pPr>
              <w:widowControl w:val="0"/>
            </w:pPr>
          </w:p>
        </w:tc>
      </w:tr>
      <w:tr w:rsidR="009B3B0A" w:rsidRPr="005B64E3">
        <w:trPr>
          <w:trHeight w:val="14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B3B0A">
        <w:trPr>
          <w:trHeight w:val="144"/>
        </w:trPr>
        <w:tc>
          <w:tcPr>
            <w:tcW w:w="9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</w:pPr>
          </w:p>
        </w:tc>
      </w:tr>
    </w:tbl>
    <w:p w:rsidR="009B3B0A" w:rsidRDefault="009B3B0A">
      <w:pPr>
        <w:sectPr w:rsidR="009B3B0A">
          <w:pgSz w:w="16383" w:h="11906" w:orient="landscape"/>
          <w:pgMar w:top="567" w:right="567" w:bottom="567" w:left="567" w:header="0" w:footer="0" w:gutter="0"/>
          <w:cols w:space="720"/>
          <w:formProt w:val="0"/>
          <w:docGrid w:linePitch="299" w:charSpace="8192"/>
        </w:sectPr>
      </w:pPr>
    </w:p>
    <w:p w:rsidR="009B3B0A" w:rsidRDefault="00E873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13859" w:type="dxa"/>
        <w:tblInd w:w="21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02"/>
        <w:gridCol w:w="7655"/>
        <w:gridCol w:w="709"/>
        <w:gridCol w:w="992"/>
        <w:gridCol w:w="991"/>
        <w:gridCol w:w="2810"/>
      </w:tblGrid>
      <w:tr w:rsidR="009B3B0A">
        <w:trPr>
          <w:trHeight w:val="144"/>
        </w:trPr>
        <w:tc>
          <w:tcPr>
            <w:tcW w:w="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  <w:tc>
          <w:tcPr>
            <w:tcW w:w="7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  <w:tc>
          <w:tcPr>
            <w:tcW w:w="26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</w:tr>
      <w:tr w:rsidR="009B3B0A">
        <w:trPr>
          <w:trHeight w:val="144"/>
        </w:trPr>
        <w:tc>
          <w:tcPr>
            <w:tcW w:w="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B0A" w:rsidRDefault="009B3B0A">
            <w:pPr>
              <w:widowControl w:val="0"/>
            </w:pPr>
          </w:p>
        </w:tc>
        <w:tc>
          <w:tcPr>
            <w:tcW w:w="76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B0A" w:rsidRDefault="009B3B0A">
            <w:pPr>
              <w:widowControl w:val="0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 рабо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ы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Практработы </w:t>
            </w:r>
          </w:p>
          <w:p w:rsidR="009B3B0A" w:rsidRDefault="009B3B0A">
            <w:pPr>
              <w:widowControl w:val="0"/>
              <w:spacing w:after="0"/>
              <w:ind w:left="135"/>
            </w:pPr>
          </w:p>
        </w:tc>
        <w:tc>
          <w:tcPr>
            <w:tcW w:w="2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B0A" w:rsidRDefault="009B3B0A">
            <w:pPr>
              <w:widowControl w:val="0"/>
            </w:pPr>
          </w:p>
        </w:tc>
      </w:tr>
      <w:tr w:rsidR="009B3B0A" w:rsidRPr="005B64E3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B0A" w:rsidRPr="005B64E3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3B0A">
        <w:trPr>
          <w:trHeight w:val="144"/>
        </w:trPr>
        <w:tc>
          <w:tcPr>
            <w:tcW w:w="8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9B3B0A">
            <w:pPr>
              <w:widowControl w:val="0"/>
            </w:pPr>
          </w:p>
        </w:tc>
      </w:tr>
    </w:tbl>
    <w:p w:rsidR="009B3B0A" w:rsidRDefault="009B3B0A">
      <w:pPr>
        <w:sectPr w:rsidR="009B3B0A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9B3B0A" w:rsidRDefault="009B3B0A">
      <w:pPr>
        <w:sectPr w:rsidR="009B3B0A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270E24" w:rsidRPr="00270E24" w:rsidRDefault="00270E24" w:rsidP="00270E24">
      <w:pPr>
        <w:suppressAutoHyphens w:val="0"/>
        <w:spacing w:after="0"/>
        <w:ind w:left="120"/>
        <w:rPr>
          <w:rFonts w:ascii="Calibri" w:eastAsia="Calibri" w:hAnsi="Calibri" w:cs="Times New Roman"/>
        </w:rPr>
      </w:pPr>
      <w:bookmarkStart w:id="7" w:name="block-72701592"/>
      <w:bookmarkEnd w:id="7"/>
      <w:r w:rsidRPr="00270E24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70E24" w:rsidRPr="00270E24" w:rsidRDefault="00270E24" w:rsidP="00270E24">
      <w:pPr>
        <w:suppressAutoHyphens w:val="0"/>
        <w:spacing w:after="0"/>
        <w:ind w:left="120"/>
        <w:rPr>
          <w:rFonts w:ascii="Calibri" w:eastAsia="Calibri" w:hAnsi="Calibri" w:cs="Times New Roman"/>
        </w:rPr>
      </w:pPr>
      <w:r w:rsidRPr="00270E24">
        <w:rPr>
          <w:rFonts w:ascii="Times New Roman" w:eastAsia="Calibri" w:hAnsi="Times New Roman" w:cs="Times New Roman"/>
          <w:b/>
          <w:color w:val="000000"/>
          <w:sz w:val="28"/>
        </w:rPr>
        <w:t xml:space="preserve"> 7 КЛАСС </w:t>
      </w: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4817"/>
        <w:gridCol w:w="712"/>
        <w:gridCol w:w="708"/>
        <w:gridCol w:w="709"/>
        <w:gridCol w:w="1559"/>
        <w:gridCol w:w="2977"/>
        <w:gridCol w:w="1559"/>
      </w:tblGrid>
      <w:tr w:rsidR="00270E24" w:rsidRPr="00270E24" w:rsidTr="00270E24">
        <w:trPr>
          <w:trHeight w:val="144"/>
        </w:trPr>
        <w:tc>
          <w:tcPr>
            <w:tcW w:w="6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8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1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</w:tr>
      <w:tr w:rsidR="00270E24" w:rsidRPr="00270E24" w:rsidTr="00270E24">
        <w:trPr>
          <w:trHeight w:val="144"/>
        </w:trPr>
        <w:tc>
          <w:tcPr>
            <w:tcW w:w="54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8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 раб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 раб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Домашнее задание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1-2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3-4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5-7,9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12-13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11-13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11-13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7-8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Измерение линейных и угловых величин,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вычисление отрезков и углов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пункт 7-8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7-8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7-8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Понятие о равных треугольниках и пе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вичные представления о равных фигурах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fa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14-15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16-17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20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15-20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Свойство медианы прямоугольного тр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угольника, проведённой к гипотенузе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Свойство медианы прямоугольного тр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угольника, проведённой к гипотенузе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21-22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12.12.2025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23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16.12.2025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23</w:t>
            </w:r>
          </w:p>
        </w:tc>
      </w:tr>
      <w:tr w:rsidR="00270E24" w:rsidRPr="005B64E3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Контрольная работа по теме "Треугольн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ки"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ecbc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24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24-25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Накрест лежащие, соответственные и 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носторонние углы, образованные при п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ресечении параллельных прямых секущей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24-26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Накрест лежащие, соответственные и 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носторонние углы, образованные при п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ресечении параллельных прямых секущей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26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Накрест лежащие, соответственные и 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носторонние углы, образованные при п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ресечении параллельных прямых секущей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Накрест лежащие, соответственные и 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носторонние углы, образованные при п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ресечении параллельных прямых секущей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Накрест лежащие, соответственные и 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носторонние углы, образованные при п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ресечении параллельных прямых секущей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Признак параллельности прямых через 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венство расстояний от точек одной прямой до второй прямой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Признак параллельности прямых через 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венство расстояний от точек одной прямой до второй прямой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31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Остроугольный, тупоуголный, прям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угольный треугольники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32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31-32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Контрольная работа по теме "Параллел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ь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ные прямые, сумма углов треугольника"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33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34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Расстояние от точки до прямой, между п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раллельными прямыми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37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Построение треугольника по трём элеме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там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38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Построение треугольника по трём элеме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там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Построение треугольника по трём элеме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там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Равнобедренные и равносторонние тр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угольники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23.01.2026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fa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/8867013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/8867103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Контрольная работа по теме " Геометрич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ские построения"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5B64E3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/886719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54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ГРАММЕ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</w:tr>
    </w:tbl>
    <w:p w:rsidR="00270E24" w:rsidRPr="00270E24" w:rsidRDefault="00270E24" w:rsidP="00270E24">
      <w:pPr>
        <w:suppressAutoHyphens w:val="0"/>
        <w:rPr>
          <w:rFonts w:ascii="Calibri" w:eastAsia="Calibri" w:hAnsi="Calibri" w:cs="Times New Roman"/>
        </w:rPr>
      </w:pPr>
      <w:r w:rsidRPr="00270E24">
        <w:rPr>
          <w:rFonts w:ascii="Calibri" w:eastAsia="Calibri" w:hAnsi="Calibri" w:cs="Times New Roman"/>
        </w:rPr>
        <w:br w:type="textWrapping" w:clear="all"/>
      </w:r>
    </w:p>
    <w:p w:rsidR="00270E24" w:rsidRPr="00270E24" w:rsidRDefault="00270E24" w:rsidP="00270E24">
      <w:pPr>
        <w:suppressAutoHyphens w:val="0"/>
        <w:spacing w:after="0"/>
        <w:rPr>
          <w:rFonts w:ascii="Calibri" w:eastAsia="Calibri" w:hAnsi="Calibri" w:cs="Times New Roman"/>
        </w:rPr>
        <w:sectPr w:rsidR="00270E24" w:rsidRPr="00270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0E24" w:rsidRPr="00270E24" w:rsidRDefault="00270E24" w:rsidP="00270E24">
      <w:pPr>
        <w:suppressAutoHyphens w:val="0"/>
        <w:spacing w:after="0"/>
        <w:ind w:left="120"/>
        <w:rPr>
          <w:rFonts w:ascii="Calibri" w:eastAsia="Calibri" w:hAnsi="Calibri" w:cs="Times New Roman"/>
        </w:rPr>
      </w:pPr>
      <w:r w:rsidRPr="00270E24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5103"/>
        <w:gridCol w:w="709"/>
        <w:gridCol w:w="709"/>
        <w:gridCol w:w="709"/>
        <w:gridCol w:w="1559"/>
        <w:gridCol w:w="2977"/>
        <w:gridCol w:w="1559"/>
      </w:tblGrid>
      <w:tr w:rsidR="00270E24" w:rsidRPr="00270E24" w:rsidTr="00270E24">
        <w:trPr>
          <w:trHeight w:val="144"/>
        </w:trPr>
        <w:tc>
          <w:tcPr>
            <w:tcW w:w="6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Дата 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</w:tr>
      <w:tr w:rsidR="00270E24" w:rsidRPr="00270E24" w:rsidTr="00270E24">
        <w:trPr>
          <w:cantSplit/>
          <w:trHeight w:val="1134"/>
        </w:trPr>
        <w:tc>
          <w:tcPr>
            <w:tcW w:w="57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 w:right="113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 w:right="113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 работы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 w:right="113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 работы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Домашнее задание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46-47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48-49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48-49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Частные случаи параллелограммов (прям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угольник, ромб, квадрат), их признаки и свойства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dea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Частные случаи параллелограммов (прям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угольник, ромб, квадрат), их признаки и свойства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Частные случаи параллелограммов (прям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угольник, ромб, квадрат), их признаки и свойства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/8867209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51-52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Трапеция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Равнобокая и прямоугольная трапеции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/8867252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Равнобокая и прямоугольная трапеции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 удвоения медианы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Центральная симметрия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46-53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"Четырёхугол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ники"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46-53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Теорема Фалеса и теорема о пропорционал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ных отрезках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/8867337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Трапеция, её средняя линия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Трапеция, её средняя линия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Свойства площадей геометрических фигур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/886745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fe</w:t>
              </w:r>
            </w:hyperlink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54-55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Формулы для площади треугольника, пара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лелограмма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Формулы для площади треугольника, пара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лелограмма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Библиотек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а ЦОК </w:t>
            </w:r>
            <w:hyperlink r:id="rId8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</w:t>
              </w:r>
            </w:hyperlink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Формулы для площади треугольника, пара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лелограмма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Библиотек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а ЦОК </w:t>
            </w:r>
            <w:hyperlink r:id="rId8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</w:t>
              </w:r>
            </w:hyperlink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Формулы для площади треугольника, пара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лелограмма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Библиотека ЦОК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пункт 57-58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Формулы для площади треугольника, пара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лелограмма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Библиотека ЦОК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/8867542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57-58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Вычисление площадей сложных фигур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Библиотека ЦОК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Площади фигур на клетчатой бумаге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Библиотека ЦОК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/8867473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Задачи с практическим содержанием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Библиотека ЦОК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Задачи с практическим содержанием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/88675684</w:t>
              </w:r>
            </w:hyperlink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Теорема Пифагора и её применение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/88675918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Теорема Пифагора и её применение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/88675918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Теорема Пифагора и её применение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/88675918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Теорема Пифагора и её применение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/88675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abc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Теорема Пифагора и её применение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60-62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    Решение задач с помощью метода вспом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гательной площади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54-62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"Площ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ди.Теорема Пифагора»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1407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Пропорциональные отрезки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b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/88673794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Пропорциональные отрезки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Центр масс в треугольнике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/886738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Подобные треугольники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64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Площади подобных фигур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Площади подобных фигур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Три признака подобия треугольников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10.02.2026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Три признака подобия треугольников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13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Три признака подобия треугольников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/8867579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Три признака подобия треугольников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/8867400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66-68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Применение подобия при решении практич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ских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"Подобные тр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угольники"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/8867445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угольном треугольнике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74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тригонометрическое тождество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/88675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74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тригонометрическое тождество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тригонометрическое тождество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Взаимное расположение прямой и окружн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Взаимное расположение двух окружностей, общие касательные.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Касание окружностей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1410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8</w:t>
              </w:r>
            </w:hyperlink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Взаимное расположение двух окружностей, общие касательные.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Касание окружностей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24.03.2026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1410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ru-RU"/>
                </w:rPr>
                <w:t>8</w:t>
              </w:r>
            </w:hyperlink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Вписанные и центральные углы, угол между касательной и хордой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79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Вписанные и центральные углы, угол между касательной и хордой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80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Углы между хордами и секущими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81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Углы между хордами и секущими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81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86</w:t>
              </w:r>
            </w:hyperlink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82-83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Вписанные и описанные четырёхугольники, их признаки и свойства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82-83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Применение свойств вписанных и описанных четырёхугольников при решении геометрич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ских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82-83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Применение свойств вписанных и описанных четырёхугольников при решении геометрич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ских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82-83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задач по теме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"Углы в окружности.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Вписанные и описанные четырехугольники"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"Углы в окру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ности.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Вписанные и описанные четырехугольники"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ddc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efe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1420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пункт </w:t>
            </w:r>
          </w:p>
        </w:tc>
      </w:tr>
      <w:tr w:rsidR="00270E24" w:rsidRPr="00270E24" w:rsidTr="00270E24">
        <w:trPr>
          <w:trHeight w:val="144"/>
        </w:trPr>
        <w:tc>
          <w:tcPr>
            <w:tcW w:w="57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68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</w:p>
        </w:tc>
      </w:tr>
    </w:tbl>
    <w:p w:rsidR="00270E24" w:rsidRPr="00270E24" w:rsidRDefault="00270E24" w:rsidP="00270E24">
      <w:pPr>
        <w:suppressAutoHyphens w:val="0"/>
        <w:spacing w:after="0"/>
        <w:rPr>
          <w:rFonts w:ascii="Calibri" w:eastAsia="Calibri" w:hAnsi="Calibri" w:cs="Times New Roman"/>
        </w:rPr>
        <w:sectPr w:rsidR="00270E24" w:rsidRPr="00270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0E24" w:rsidRPr="00270E24" w:rsidRDefault="00270E24" w:rsidP="00270E24">
      <w:pPr>
        <w:suppressAutoHyphens w:val="0"/>
        <w:spacing w:after="0"/>
        <w:ind w:left="120"/>
        <w:rPr>
          <w:rFonts w:ascii="Calibri" w:eastAsia="Calibri" w:hAnsi="Calibri" w:cs="Times New Roman"/>
        </w:rPr>
      </w:pPr>
      <w:r w:rsidRPr="00270E24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42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5105"/>
        <w:gridCol w:w="709"/>
        <w:gridCol w:w="709"/>
        <w:gridCol w:w="850"/>
        <w:gridCol w:w="1702"/>
        <w:gridCol w:w="2269"/>
        <w:gridCol w:w="2269"/>
      </w:tblGrid>
      <w:tr w:rsidR="00270E24" w:rsidRPr="00270E24" w:rsidTr="00270E24">
        <w:trPr>
          <w:trHeight w:val="144"/>
        </w:trPr>
        <w:tc>
          <w:tcPr>
            <w:tcW w:w="6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1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 работы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 работы </w:t>
            </w:r>
          </w:p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Домашнее задание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1424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bc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14336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104,106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пункт105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пункт105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1430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104-106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104-108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Контрольная работа по теме "Решение тр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угольников"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14392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130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131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131</w:t>
            </w:r>
          </w:p>
        </w:tc>
      </w:tr>
      <w:tr w:rsidR="00270E24" w:rsidRPr="005B64E3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Теорема о произведении отрезков хорд, те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рема о произведении отрезков секущих, те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рема о квадрате касательной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14406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Стр. 170 и задачи № 670, 672 по ст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рому учебнику</w:t>
            </w:r>
          </w:p>
        </w:tc>
      </w:tr>
      <w:tr w:rsidR="00270E24" w:rsidRPr="005B64E3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Теорема о произведении отрезков хорд, те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рема о произведении отрезков секущих, те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рема о квадрате касательной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21.11.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1441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Стр. 170 и задачи № 670, 672 по ст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рому учебнику</w:t>
            </w:r>
          </w:p>
        </w:tc>
      </w:tr>
      <w:tr w:rsidR="00270E24" w:rsidRPr="005B64E3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Теорема о произведении отрезков хорд, те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рема о произведении отрезков секущих, те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рема о квадрате касательной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Стр. 170 и задачи № 670, 672 по ст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рому учебнику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теорем в решении геометрич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ских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теорем в решении геометрич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ских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теорем в решении геометрич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ских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1447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Правильные многоугольники, построение и вычисление их элементов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fda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Пункт113,117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Вписанная и описанная окружности. Форм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</w:t>
            </w:r>
            <w:r w:rsidRPr="00270E2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лы для радиусов вписанной и описанной окружностей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16.12.2025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114-116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1472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118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14714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118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118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14714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Пункт119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120-121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120-121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147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122-123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147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125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147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126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125-126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125-126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1480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127-129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Контрольная работа по темам "Правильные многоугольники. Окружность. Движения плоскости"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10.02.2026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Определение векторов. Физический и геоме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рический смысл векторов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13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84-86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87-89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91-92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93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fbe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94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Скалярное произведение векторов, его пр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менение для нахождения длин и углов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14539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109-110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Скалярное произведение векторов, его пр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менение для нахождения длин и углов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lastRenderedPageBreak/>
                <w:t>14550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Пункт 11-112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144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96, 112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1458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96, 112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векторов для решения задач ф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зики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24.03.2026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97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14635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98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 98-99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Метод координат при решении геометрич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ских задач, практических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Метод координат при решении геометрич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ских задач, практических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Метод координат при решении геометрич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ских задач, практических задач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Контрольная работа по теме "Декартовы к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ординаты на плоскости"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146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обобщение, систематизация зн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ний. Измерение геометрических величин.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обобщение, систематизация зн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ний. Параллельные и перпендикулярные пр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мые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обобщение, систематизация зн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ний. Окружность и круг.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обобщение, систематизация зн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ний. Вписанные и описанные окружности многоугольников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 w:history="1"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270E2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0E24" w:rsidRPr="00270E24" w:rsidRDefault="00270E24" w:rsidP="00270E24">
            <w:pPr>
              <w:suppressAutoHyphens w:val="0"/>
              <w:rPr>
                <w:rFonts w:ascii="Calibri" w:eastAsia="Calibri" w:hAnsi="Calibri" w:cs="Times New Roman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пункт</w:t>
            </w: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</w:t>
            </w:r>
            <w:r w:rsidRPr="00270E2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ГРАММЕ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Calibri" w:eastAsia="Calibri" w:hAnsi="Calibri" w:cs="Times New Roman"/>
                <w:lang w:val="ru-RU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Calibri" w:eastAsia="Calibri" w:hAnsi="Calibri" w:cs="Times New Roman"/>
                <w:lang w:val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270E24"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270E24" w:rsidRPr="00270E24" w:rsidTr="00270E24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0E24" w:rsidRPr="00270E24" w:rsidRDefault="00270E24" w:rsidP="00270E24">
            <w:pPr>
              <w:suppressAutoHyphens w:val="0"/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</w:tbl>
    <w:p w:rsidR="00270E24" w:rsidRPr="00270E24" w:rsidRDefault="00270E24" w:rsidP="00270E24">
      <w:pPr>
        <w:suppressAutoHyphens w:val="0"/>
        <w:spacing w:after="0"/>
        <w:rPr>
          <w:rFonts w:ascii="Calibri" w:eastAsia="Calibri" w:hAnsi="Calibri" w:cs="Times New Roman"/>
        </w:rPr>
        <w:sectPr w:rsidR="00270E24" w:rsidRPr="00270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0E24" w:rsidRPr="00270E24" w:rsidRDefault="00270E24" w:rsidP="00270E24">
      <w:pPr>
        <w:suppressAutoHyphens w:val="0"/>
        <w:spacing w:after="0"/>
        <w:rPr>
          <w:rFonts w:ascii="Calibri" w:eastAsia="Calibri" w:hAnsi="Calibri" w:cs="Times New Roman"/>
        </w:rPr>
        <w:sectPr w:rsidR="00270E24" w:rsidRPr="00270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B0A" w:rsidRDefault="009B3B0A">
      <w:pPr>
        <w:sectPr w:rsidR="009B3B0A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9B3B0A" w:rsidRDefault="00E873BE">
      <w:pPr>
        <w:spacing w:before="199" w:after="199" w:line="336" w:lineRule="auto"/>
        <w:ind w:left="120"/>
        <w:rPr>
          <w:lang w:val="ru-RU"/>
        </w:rPr>
      </w:pPr>
      <w:bookmarkStart w:id="8" w:name="block-72701593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B3B0A" w:rsidRDefault="009B3B0A">
      <w:pPr>
        <w:spacing w:before="199" w:after="199" w:line="336" w:lineRule="auto"/>
        <w:ind w:left="120"/>
        <w:rPr>
          <w:lang w:val="ru-RU"/>
        </w:rPr>
      </w:pPr>
    </w:p>
    <w:p w:rsidR="009B3B0A" w:rsidRDefault="00E873B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B3B0A" w:rsidRDefault="009B3B0A">
      <w:pPr>
        <w:spacing w:after="0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B3B0A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9B3B0A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Различать размеры этих объектов по порядку величины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логические рассуждения с использованием геометрических теорем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9B3B0A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числовые и буквенные значения углов в геометрических задачах с использованием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9B3B0A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9B3B0A" w:rsidRDefault="009B3B0A">
      <w:pPr>
        <w:spacing w:after="0"/>
        <w:ind w:left="120"/>
        <w:rPr>
          <w:lang w:val="ru-RU"/>
        </w:rPr>
      </w:pPr>
    </w:p>
    <w:p w:rsidR="009B3B0A" w:rsidRDefault="00E873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B3B0A" w:rsidRDefault="009B3B0A">
      <w:pPr>
        <w:spacing w:after="0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B3B0A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линии треугольника и трапеции, применять их свойства при решении геометрических задач.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подобия треугольников в решении геометрических задач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</w:t>
            </w:r>
          </w:p>
        </w:tc>
      </w:tr>
      <w:tr w:rsidR="009B3B0A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9B3B0A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9B3B0A" w:rsidRDefault="009B3B0A">
      <w:pPr>
        <w:spacing w:after="0"/>
        <w:ind w:left="120"/>
        <w:rPr>
          <w:lang w:val="ru-RU"/>
        </w:rPr>
      </w:pPr>
    </w:p>
    <w:p w:rsidR="009B3B0A" w:rsidRDefault="00E873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B3B0A" w:rsidRDefault="009B3B0A">
      <w:pPr>
        <w:spacing w:after="0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B3B0A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(«решение прямоугольных треугольников»). Находить (с помощью калькулятора) длины и углы для нетабличных значений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9B3B0A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нахождения длин и углов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9B3B0A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калькулятором)</w:t>
            </w:r>
          </w:p>
        </w:tc>
      </w:tr>
    </w:tbl>
    <w:p w:rsidR="009B3B0A" w:rsidRPr="00E873BE" w:rsidRDefault="009B3B0A">
      <w:pPr>
        <w:rPr>
          <w:lang w:val="ru-RU"/>
        </w:rPr>
        <w:sectPr w:rsidR="009B3B0A" w:rsidRPr="00E873BE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9B3B0A" w:rsidRDefault="00E873BE">
      <w:pPr>
        <w:spacing w:before="199" w:after="199" w:line="336" w:lineRule="auto"/>
        <w:ind w:left="120"/>
      </w:pPr>
      <w:bookmarkStart w:id="9" w:name="block-7270159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B3B0A" w:rsidRDefault="009B3B0A">
      <w:pPr>
        <w:spacing w:after="0"/>
        <w:ind w:left="120"/>
      </w:pPr>
    </w:p>
    <w:p w:rsidR="009B3B0A" w:rsidRDefault="00E873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B3B0A" w:rsidRDefault="009B3B0A">
      <w:pPr>
        <w:spacing w:before="199" w:after="199" w:line="336" w:lineRule="auto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43"/>
        <w:gridCol w:w="8037"/>
      </w:tblGrid>
      <w:tr w:rsidR="009B3B0A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9B3B0A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B3B0A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>Биссектриса угла. Ломаная, многоугольник. Параллельность и перпендикулярность прямых</w:t>
            </w:r>
          </w:p>
        </w:tc>
      </w:tr>
      <w:tr w:rsidR="009B3B0A" w:rsidRPr="005B64E3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9B3B0A" w:rsidRPr="005B64E3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9B3B0A" w:rsidRPr="005B64E3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9B3B0A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9B3B0A" w:rsidRPr="005B64E3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9B3B0A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9B3B0A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 в геометрии: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наклонная</w:t>
            </w:r>
          </w:p>
        </w:tc>
      </w:tr>
      <w:tr w:rsidR="009B3B0A" w:rsidRPr="005B64E3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9B3B0A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Касательная и секущая к окружности</w:t>
            </w:r>
          </w:p>
        </w:tc>
      </w:tr>
      <w:tr w:rsidR="009B3B0A" w:rsidRPr="005B64E3">
        <w:trPr>
          <w:trHeight w:val="144"/>
        </w:trPr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Окружность, вписанная в угол. Вписанная и описанная окружности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треугольника</w:t>
            </w:r>
          </w:p>
        </w:tc>
      </w:tr>
    </w:tbl>
    <w:p w:rsidR="009B3B0A" w:rsidRDefault="009B3B0A">
      <w:pPr>
        <w:spacing w:after="0"/>
        <w:ind w:left="120"/>
        <w:rPr>
          <w:lang w:val="ru-RU"/>
        </w:rPr>
      </w:pPr>
    </w:p>
    <w:p w:rsidR="009B3B0A" w:rsidRDefault="00E873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B3B0A" w:rsidRDefault="009B3B0A">
      <w:pPr>
        <w:spacing w:after="0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44"/>
        <w:gridCol w:w="8036"/>
      </w:tblGrid>
      <w:tr w:rsidR="009B3B0A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9B3B0A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B3B0A" w:rsidRPr="005B64E3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9B3B0A" w:rsidRPr="005B64E3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 признаки и свойства</w:t>
            </w:r>
          </w:p>
        </w:tc>
      </w:tr>
      <w:tr w:rsidR="009B3B0A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9B3B0A" w:rsidRPr="005B64E3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9B3B0A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9B3B0A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</w:tr>
      <w:tr w:rsidR="009B3B0A" w:rsidRPr="005B64E3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9B3B0A" w:rsidRPr="005B64E3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9B3B0A" w:rsidRPr="005B64E3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площадей треугольников и многоугольников на клетчатой бумаге</w:t>
            </w:r>
          </w:p>
        </w:tc>
      </w:tr>
      <w:tr w:rsidR="009B3B0A" w:rsidRPr="005B64E3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9B3B0A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  <w:tr w:rsidR="009B3B0A" w:rsidRPr="005B64E3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9B3B0A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</w:t>
            </w:r>
          </w:p>
        </w:tc>
      </w:tr>
      <w:tr w:rsidR="009B3B0A" w:rsidRPr="005B64E3">
        <w:trPr>
          <w:trHeight w:val="144"/>
        </w:trPr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9B3B0A" w:rsidRDefault="009B3B0A">
      <w:pPr>
        <w:spacing w:after="0"/>
        <w:ind w:left="120"/>
        <w:rPr>
          <w:lang w:val="ru-RU"/>
        </w:rPr>
      </w:pPr>
    </w:p>
    <w:p w:rsidR="009B3B0A" w:rsidRDefault="00E873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B3B0A" w:rsidRDefault="009B3B0A">
      <w:pPr>
        <w:spacing w:after="0"/>
        <w:ind w:left="120"/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85"/>
        <w:gridCol w:w="8295"/>
      </w:tblGrid>
      <w:tr w:rsidR="009B3B0A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9B3B0A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B3B0A" w:rsidRPr="005B64E3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9B3B0A" w:rsidRPr="005B64E3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9B3B0A" w:rsidRPr="005B64E3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9B3B0A" w:rsidRPr="005B64E3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9B3B0A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9B3B0A" w:rsidRPr="005B64E3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9B3B0A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9B3B0A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9B3B0A" w:rsidRPr="005B64E3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 w:rsidR="009B3B0A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9B3B0A">
        <w:trPr>
          <w:trHeight w:val="144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плоскости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:rsidR="009B3B0A" w:rsidRDefault="009B3B0A">
      <w:pPr>
        <w:sectPr w:rsidR="009B3B0A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9B3B0A" w:rsidRDefault="00E873BE">
      <w:pPr>
        <w:spacing w:before="199" w:after="199" w:line="336" w:lineRule="auto"/>
        <w:ind w:left="120"/>
        <w:rPr>
          <w:lang w:val="ru-RU"/>
        </w:rPr>
      </w:pPr>
      <w:bookmarkStart w:id="10" w:name="block-72701596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9B3B0A" w:rsidRDefault="009B3B0A">
      <w:pPr>
        <w:spacing w:after="0" w:line="336" w:lineRule="auto"/>
        <w:ind w:left="120"/>
        <w:rPr>
          <w:lang w:val="ru-RU"/>
        </w:rPr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9B3B0A" w:rsidRPr="005B64E3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9B3B0A" w:rsidRPr="00E873BE" w:rsidRDefault="009B3B0A">
      <w:pPr>
        <w:rPr>
          <w:lang w:val="ru-RU"/>
        </w:rPr>
        <w:sectPr w:rsidR="009B3B0A" w:rsidRPr="00E873BE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9B3B0A" w:rsidRDefault="00E873BE">
      <w:pPr>
        <w:spacing w:before="199" w:after="199" w:line="336" w:lineRule="auto"/>
        <w:ind w:left="120"/>
        <w:rPr>
          <w:lang w:val="ru-RU"/>
        </w:rPr>
      </w:pPr>
      <w:bookmarkStart w:id="11" w:name="block-72701597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9B3B0A" w:rsidRDefault="009B3B0A">
      <w:pPr>
        <w:spacing w:after="0" w:line="336" w:lineRule="auto"/>
        <w:ind w:left="120"/>
        <w:rPr>
          <w:lang w:val="ru-RU"/>
        </w:rPr>
      </w:pPr>
    </w:p>
    <w:tbl>
      <w:tblPr>
        <w:tblW w:w="9380" w:type="dxa"/>
        <w:tblInd w:w="39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2"/>
        <w:gridCol w:w="8318"/>
      </w:tblGrid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B3B0A" w:rsidRPr="005B64E3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B3B0A" w:rsidRPr="005B64E3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9B3B0A" w:rsidRPr="005B64E3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B3B0A" w:rsidRPr="005B64E3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9B3B0A" w:rsidRPr="005B64E3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B3B0A" w:rsidRPr="005B64E3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9B3B0A" w:rsidRPr="005B64E3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9B3B0A" w:rsidRPr="005B64E3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9B3B0A" w:rsidRPr="005B64E3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B3B0A" w:rsidRPr="005B64E3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9B3B0A">
        <w:trPr>
          <w:trHeight w:val="144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8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3B0A" w:rsidRDefault="00E873BE">
            <w:pPr>
              <w:widowControl w:val="0"/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9B3B0A" w:rsidRDefault="009B3B0A">
      <w:pPr>
        <w:sectPr w:rsidR="009B3B0A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9B3B0A" w:rsidRDefault="00E873BE">
      <w:pPr>
        <w:spacing w:after="0"/>
        <w:ind w:left="120"/>
      </w:pPr>
      <w:bookmarkStart w:id="12" w:name="block-7270159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B3B0A" w:rsidRDefault="00E873B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B3B0A" w:rsidRDefault="00E873BE">
      <w:pPr>
        <w:spacing w:after="0" w:line="480" w:lineRule="auto"/>
        <w:ind w:left="120"/>
        <w:rPr>
          <w:lang w:val="ru-RU"/>
        </w:rPr>
      </w:pPr>
      <w:bookmarkStart w:id="13" w:name="acdc3876-571e-4ea9-a1d0-6bf3dde3985b"/>
      <w:r>
        <w:rPr>
          <w:rFonts w:ascii="Times New Roman" w:hAnsi="Times New Roman"/>
          <w:color w:val="000000"/>
          <w:sz w:val="28"/>
          <w:lang w:val="ru-RU"/>
        </w:rPr>
        <w:t>• Математика. Геометрия: 7 - 9-е классы: базовый уровень: учебник; 14-е издание, переработанное Атанасян Л.С., Бутузов В.Ф., Кадомцев С.Б. и др. Акционерное общество «Издательство «Просвещение»</w:t>
      </w:r>
      <w:bookmarkEnd w:id="13"/>
    </w:p>
    <w:p w:rsidR="009B3B0A" w:rsidRDefault="009B3B0A">
      <w:pPr>
        <w:spacing w:after="0" w:line="480" w:lineRule="auto"/>
        <w:ind w:left="120"/>
        <w:rPr>
          <w:lang w:val="ru-RU"/>
        </w:rPr>
      </w:pPr>
    </w:p>
    <w:p w:rsidR="009B3B0A" w:rsidRDefault="009B3B0A">
      <w:pPr>
        <w:spacing w:after="0"/>
        <w:ind w:left="120"/>
        <w:rPr>
          <w:lang w:val="ru-RU"/>
        </w:rPr>
      </w:pPr>
    </w:p>
    <w:p w:rsidR="009B3B0A" w:rsidRDefault="00E873B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3B0A" w:rsidRDefault="009B3B0A">
      <w:pPr>
        <w:spacing w:after="0" w:line="480" w:lineRule="auto"/>
        <w:ind w:left="120"/>
        <w:rPr>
          <w:lang w:val="ru-RU"/>
        </w:rPr>
      </w:pPr>
    </w:p>
    <w:p w:rsidR="009B3B0A" w:rsidRDefault="009B3B0A">
      <w:pPr>
        <w:spacing w:after="0"/>
        <w:ind w:left="120"/>
        <w:rPr>
          <w:lang w:val="ru-RU"/>
        </w:rPr>
      </w:pPr>
    </w:p>
    <w:p w:rsidR="009B3B0A" w:rsidRDefault="00E873B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B3B0A" w:rsidRDefault="00E873BE">
      <w:pPr>
        <w:spacing w:after="0" w:line="480" w:lineRule="auto"/>
        <w:ind w:left="120"/>
        <w:sectPr w:rsidR="009B3B0A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  <w:bookmarkStart w:id="14" w:name="block-72701595"/>
      <w:r>
        <w:rPr>
          <w:rFonts w:ascii="Times New Roman" w:hAnsi="Times New Roman"/>
          <w:color w:val="000000"/>
          <w:sz w:val="28"/>
        </w:rPr>
        <w:t>http://school-collection.edu.ru/catalog/rubr/7ae22ac5-0a01-01b2-0121-b6e76faffe3d/?interface=pupil class=49 class=50 class=51 subject=16</w:t>
      </w:r>
      <w:bookmarkStart w:id="15" w:name="0cfb5cb7-6334-48ba-8ea7-205ab2d8be80"/>
      <w:bookmarkEnd w:id="14"/>
      <w:bookmarkEnd w:id="15"/>
    </w:p>
    <w:p w:rsidR="009B3B0A" w:rsidRDefault="009B3B0A"/>
    <w:sectPr w:rsidR="009B3B0A">
      <w:pgSz w:w="11906" w:h="16838"/>
      <w:pgMar w:top="1440" w:right="1440" w:bottom="1440" w:left="1440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3303"/>
    <w:multiLevelType w:val="multilevel"/>
    <w:tmpl w:val="6F7C74D8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8DF7045"/>
    <w:multiLevelType w:val="multilevel"/>
    <w:tmpl w:val="AB72D7F8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A5568E6"/>
    <w:multiLevelType w:val="multilevel"/>
    <w:tmpl w:val="3FDC2DE2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4D9B6B2B"/>
    <w:multiLevelType w:val="multilevel"/>
    <w:tmpl w:val="4EA8DCA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2937147"/>
    <w:multiLevelType w:val="multilevel"/>
    <w:tmpl w:val="E09417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AD17849"/>
    <w:multiLevelType w:val="multilevel"/>
    <w:tmpl w:val="B2ECAFD4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CF753BA"/>
    <w:multiLevelType w:val="multilevel"/>
    <w:tmpl w:val="80A017B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B3B0A"/>
    <w:rsid w:val="00270E24"/>
    <w:rsid w:val="002E20F6"/>
    <w:rsid w:val="003A22F0"/>
    <w:rsid w:val="005B64E3"/>
    <w:rsid w:val="00691AAB"/>
    <w:rsid w:val="009B3B0A"/>
    <w:rsid w:val="009D5816"/>
    <w:rsid w:val="00A2599D"/>
    <w:rsid w:val="00B369D9"/>
    <w:rsid w:val="00E8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Верхний колонтитул Знак"/>
    <w:basedOn w:val="a0"/>
    <w:link w:val="10"/>
    <w:uiPriority w:val="99"/>
    <w:qFormat/>
    <w:rsid w:val="00841CD9"/>
  </w:style>
  <w:style w:type="character" w:customStyle="1" w:styleId="1">
    <w:name w:val="Заголовок 1 Знак"/>
    <w:basedOn w:val="a0"/>
    <w:link w:val="1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a0"/>
    <w:link w:val="21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link w:val="a5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Название Знак"/>
    <w:basedOn w:val="a0"/>
    <w:link w:val="a7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8">
    <w:name w:val="Emphasis"/>
    <w:basedOn w:val="a0"/>
    <w:uiPriority w:val="20"/>
    <w:qFormat/>
    <w:rsid w:val="00D1197D"/>
    <w:rPr>
      <w:i/>
      <w:iCs/>
    </w:rPr>
  </w:style>
  <w:style w:type="character" w:styleId="a9">
    <w:name w:val="Hyperlink"/>
    <w:basedOn w:val="a0"/>
    <w:uiPriority w:val="99"/>
    <w:unhideWhenUsed/>
    <w:rsid w:val="005B220B"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rsid w:val="006A4EF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rsid w:val="006A4EF6"/>
    <w:pPr>
      <w:spacing w:after="140"/>
    </w:pPr>
  </w:style>
  <w:style w:type="paragraph" w:styleId="ac">
    <w:name w:val="List"/>
    <w:basedOn w:val="ab"/>
    <w:rsid w:val="006A4EF6"/>
    <w:rPr>
      <w:rFonts w:ascii="PT Astra Serif" w:hAnsi="PT Astra Serif" w:cs="Noto Sans Devanagari"/>
    </w:rPr>
  </w:style>
  <w:style w:type="paragraph" w:customStyle="1" w:styleId="12">
    <w:name w:val="Название объекта1"/>
    <w:basedOn w:val="a"/>
    <w:qFormat/>
    <w:rsid w:val="006A4EF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rsid w:val="006A4EF6"/>
    <w:pPr>
      <w:suppressLineNumbers/>
    </w:pPr>
    <w:rPr>
      <w:rFonts w:ascii="PT Astra Serif" w:hAnsi="PT Astra Serif" w:cs="Noto Sans Devanagari"/>
    </w:rPr>
  </w:style>
  <w:style w:type="paragraph" w:customStyle="1" w:styleId="ae">
    <w:name w:val="Колонтитул"/>
    <w:basedOn w:val="a"/>
    <w:qFormat/>
    <w:rsid w:val="006A4EF6"/>
  </w:style>
  <w:style w:type="paragraph" w:customStyle="1" w:styleId="10">
    <w:name w:val="Верхний колонтитул1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5">
    <w:name w:val="Subtitle"/>
    <w:basedOn w:val="a"/>
    <w:next w:val="a"/>
    <w:link w:val="a4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Title"/>
    <w:basedOn w:val="a"/>
    <w:next w:val="a"/>
    <w:link w:val="a6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f0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rsid w:val="005B22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">
    <w:name w:val="Заголовок 12"/>
    <w:basedOn w:val="a"/>
    <w:next w:val="a"/>
    <w:uiPriority w:val="9"/>
    <w:qFormat/>
    <w:rsid w:val="00270E24"/>
    <w:pPr>
      <w:keepNext/>
      <w:keepLines/>
      <w:suppressAutoHyphens w:val="0"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2">
    <w:name w:val="Заголовок 22"/>
    <w:basedOn w:val="a"/>
    <w:next w:val="a"/>
    <w:uiPriority w:val="9"/>
    <w:semiHidden/>
    <w:unhideWhenUsed/>
    <w:qFormat/>
    <w:rsid w:val="00270E24"/>
    <w:pPr>
      <w:keepNext/>
      <w:keepLines/>
      <w:suppressAutoHyphens w:val="0"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2">
    <w:name w:val="Заголовок 32"/>
    <w:basedOn w:val="a"/>
    <w:next w:val="a"/>
    <w:uiPriority w:val="9"/>
    <w:semiHidden/>
    <w:unhideWhenUsed/>
    <w:qFormat/>
    <w:rsid w:val="00270E24"/>
    <w:pPr>
      <w:keepNext/>
      <w:keepLines/>
      <w:suppressAutoHyphens w:val="0"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2">
    <w:name w:val="Заголовок 42"/>
    <w:basedOn w:val="a"/>
    <w:next w:val="a"/>
    <w:uiPriority w:val="9"/>
    <w:semiHidden/>
    <w:unhideWhenUsed/>
    <w:qFormat/>
    <w:rsid w:val="00270E24"/>
    <w:pPr>
      <w:keepNext/>
      <w:keepLines/>
      <w:suppressAutoHyphens w:val="0"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3">
    <w:name w:val="Нет списка1"/>
    <w:next w:val="a2"/>
    <w:uiPriority w:val="99"/>
    <w:semiHidden/>
    <w:unhideWhenUsed/>
    <w:rsid w:val="00270E24"/>
  </w:style>
  <w:style w:type="character" w:customStyle="1" w:styleId="14">
    <w:name w:val="Просмотренная гиперссылка1"/>
    <w:basedOn w:val="a0"/>
    <w:uiPriority w:val="99"/>
    <w:semiHidden/>
    <w:unhideWhenUsed/>
    <w:rsid w:val="00270E24"/>
    <w:rPr>
      <w:color w:val="800080"/>
      <w:u w:val="single"/>
    </w:rPr>
  </w:style>
  <w:style w:type="paragraph" w:styleId="af2">
    <w:name w:val="header"/>
    <w:basedOn w:val="a"/>
    <w:uiPriority w:val="99"/>
    <w:semiHidden/>
    <w:unhideWhenUsed/>
    <w:rsid w:val="00270E24"/>
    <w:pPr>
      <w:tabs>
        <w:tab w:val="center" w:pos="4680"/>
        <w:tab w:val="right" w:pos="9360"/>
      </w:tabs>
      <w:suppressAutoHyphens w:val="0"/>
    </w:pPr>
    <w:rPr>
      <w:rFonts w:ascii="Calibri" w:eastAsia="Calibri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70E24"/>
  </w:style>
  <w:style w:type="paragraph" w:styleId="af3">
    <w:name w:val="Balloon Text"/>
    <w:basedOn w:val="a"/>
    <w:link w:val="af4"/>
    <w:uiPriority w:val="99"/>
    <w:semiHidden/>
    <w:unhideWhenUsed/>
    <w:rsid w:val="00270E24"/>
    <w:pPr>
      <w:suppressAutoHyphens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70E24"/>
    <w:rPr>
      <w:rFonts w:ascii="Tahoma" w:eastAsia="Calibri" w:hAnsi="Tahoma" w:cs="Tahoma"/>
      <w:sz w:val="16"/>
      <w:szCs w:val="16"/>
    </w:rPr>
  </w:style>
  <w:style w:type="table" w:customStyle="1" w:styleId="16">
    <w:name w:val="Сетка таблицы1"/>
    <w:basedOn w:val="a1"/>
    <w:next w:val="af1"/>
    <w:uiPriority w:val="59"/>
    <w:rsid w:val="00270E24"/>
    <w:pPr>
      <w:suppressAutoHyphens w:val="0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uiPriority w:val="99"/>
    <w:semiHidden/>
    <w:unhideWhenUsed/>
    <w:rsid w:val="00270E2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1dd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63" Type="http://schemas.openxmlformats.org/officeDocument/2006/relationships/hyperlink" Target="https://m.edsoo.ru/88671af2" TargetMode="External"/><Relationship Id="rId84" Type="http://schemas.openxmlformats.org/officeDocument/2006/relationships/hyperlink" Target="https://m.edsoo.ru/88675288" TargetMode="External"/><Relationship Id="rId138" Type="http://schemas.openxmlformats.org/officeDocument/2006/relationships/hyperlink" Target="https://m.edsoo.ru/8a1443fc" TargetMode="External"/><Relationship Id="rId159" Type="http://schemas.openxmlformats.org/officeDocument/2006/relationships/hyperlink" Target="https://m.edsoo.ru/8a145b08" TargetMode="External"/><Relationship Id="rId107" Type="http://schemas.openxmlformats.org/officeDocument/2006/relationships/hyperlink" Target="https://m.edsoo.ru/8a1410a8" TargetMode="External"/><Relationship Id="rId11" Type="http://schemas.openxmlformats.org/officeDocument/2006/relationships/hyperlink" Target="https://m.edsoo.ru/7f415e2e" TargetMode="External"/><Relationship Id="rId32" Type="http://schemas.openxmlformats.org/officeDocument/2006/relationships/hyperlink" Target="https://m.edsoo.ru/8866d1fa" TargetMode="External"/><Relationship Id="rId53" Type="http://schemas.openxmlformats.org/officeDocument/2006/relationships/hyperlink" Target="https://m.edsoo.ru/8866e26c" TargetMode="External"/><Relationship Id="rId74" Type="http://schemas.openxmlformats.org/officeDocument/2006/relationships/hyperlink" Target="https://m.edsoo.ru/88672c9a" TargetMode="External"/><Relationship Id="rId128" Type="http://schemas.openxmlformats.org/officeDocument/2006/relationships/hyperlink" Target="https://m.edsoo.ru/8a142ac0" TargetMode="External"/><Relationship Id="rId149" Type="http://schemas.openxmlformats.org/officeDocument/2006/relationships/hyperlink" Target="https://m.edsoo.ru/8a147f16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8a1407e8" TargetMode="External"/><Relationship Id="rId160" Type="http://schemas.openxmlformats.org/officeDocument/2006/relationships/hyperlink" Target="https://m.edsoo.ru/8a145c48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3b0" TargetMode="External"/><Relationship Id="rId64" Type="http://schemas.openxmlformats.org/officeDocument/2006/relationships/hyperlink" Target="https://m.edsoo.ru/88671ca0" TargetMode="External"/><Relationship Id="rId118" Type="http://schemas.openxmlformats.org/officeDocument/2006/relationships/hyperlink" Target="https://m.edsoo.ru/8a141efe" TargetMode="External"/><Relationship Id="rId139" Type="http://schemas.openxmlformats.org/officeDocument/2006/relationships/hyperlink" Target="https://m.edsoo.ru/8a144578" TargetMode="External"/><Relationship Id="rId85" Type="http://schemas.openxmlformats.org/officeDocument/2006/relationships/hyperlink" Target="https://m.edsoo.ru/8867542c" TargetMode="External"/><Relationship Id="rId150" Type="http://schemas.openxmlformats.org/officeDocument/2006/relationships/hyperlink" Target="https://m.edsoo.ru/8a1480e2" TargetMode="External"/><Relationship Id="rId12" Type="http://schemas.openxmlformats.org/officeDocument/2006/relationships/hyperlink" Target="https://m.edsoo.ru/7f415e2e" TargetMode="External"/><Relationship Id="rId17" Type="http://schemas.openxmlformats.org/officeDocument/2006/relationships/hyperlink" Target="https://m.edsoo.ru/7f417e18" TargetMode="External"/><Relationship Id="rId33" Type="http://schemas.openxmlformats.org/officeDocument/2006/relationships/hyperlink" Target="https://m.edsoo.ru/8866d34e" TargetMode="External"/><Relationship Id="rId38" Type="http://schemas.openxmlformats.org/officeDocument/2006/relationships/hyperlink" Target="https://m.edsoo.ru/88671188" TargetMode="External"/><Relationship Id="rId59" Type="http://schemas.openxmlformats.org/officeDocument/2006/relationships/hyperlink" Target="https://m.edsoo.ru/88671462" TargetMode="External"/><Relationship Id="rId103" Type="http://schemas.openxmlformats.org/officeDocument/2006/relationships/hyperlink" Target="https://m.edsoo.ru/8867400e" TargetMode="External"/><Relationship Id="rId108" Type="http://schemas.openxmlformats.org/officeDocument/2006/relationships/hyperlink" Target="https://m.edsoo.ru/8a1410a8" TargetMode="External"/><Relationship Id="rId124" Type="http://schemas.openxmlformats.org/officeDocument/2006/relationships/hyperlink" Target="https://m.edsoo.ru/8a142e8a" TargetMode="External"/><Relationship Id="rId129" Type="http://schemas.openxmlformats.org/officeDocument/2006/relationships/hyperlink" Target="https://m.edsoo.ru/8a142ac0" TargetMode="External"/><Relationship Id="rId54" Type="http://schemas.openxmlformats.org/officeDocument/2006/relationships/hyperlink" Target="https://m.edsoo.ru/88670e9a" TargetMode="External"/><Relationship Id="rId70" Type="http://schemas.openxmlformats.org/officeDocument/2006/relationships/hyperlink" Target="https://m.edsoo.ru/8867252e" TargetMode="External"/><Relationship Id="rId75" Type="http://schemas.openxmlformats.org/officeDocument/2006/relationships/hyperlink" Target="https://m.edsoo.ru/8867337a" TargetMode="External"/><Relationship Id="rId91" Type="http://schemas.openxmlformats.org/officeDocument/2006/relationships/hyperlink" Target="https://m.edsoo.ru/88675918" TargetMode="External"/><Relationship Id="rId96" Type="http://schemas.openxmlformats.org/officeDocument/2006/relationships/hyperlink" Target="https://m.edsoo.ru/88673794" TargetMode="External"/><Relationship Id="rId140" Type="http://schemas.openxmlformats.org/officeDocument/2006/relationships/hyperlink" Target="https://m.edsoo.ru/8a1447a8" TargetMode="External"/><Relationship Id="rId145" Type="http://schemas.openxmlformats.org/officeDocument/2006/relationships/hyperlink" Target="https://m.edsoo.ru/8a147750" TargetMode="External"/><Relationship Id="rId161" Type="http://schemas.openxmlformats.org/officeDocument/2006/relationships/hyperlink" Target="https://m.edsoo.ru/8a14635a" TargetMode="External"/><Relationship Id="rId166" Type="http://schemas.openxmlformats.org/officeDocument/2006/relationships/hyperlink" Target="https://m.edsoo.ru/8a1489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5c0" TargetMode="External"/><Relationship Id="rId49" Type="http://schemas.openxmlformats.org/officeDocument/2006/relationships/hyperlink" Target="https://m.edsoo.ru/8866eb22" TargetMode="External"/><Relationship Id="rId114" Type="http://schemas.openxmlformats.org/officeDocument/2006/relationships/hyperlink" Target="https://m.edsoo.ru/8a1416d4" TargetMode="External"/><Relationship Id="rId119" Type="http://schemas.openxmlformats.org/officeDocument/2006/relationships/hyperlink" Target="https://m.edsoo.ru/8a142368" TargetMode="External"/><Relationship Id="rId44" Type="http://schemas.openxmlformats.org/officeDocument/2006/relationships/hyperlink" Target="https://m.edsoo.ru/8866f630" TargetMode="External"/><Relationship Id="rId60" Type="http://schemas.openxmlformats.org/officeDocument/2006/relationships/hyperlink" Target="https://m.edsoo.ru/886715b6" TargetMode="External"/><Relationship Id="rId65" Type="http://schemas.openxmlformats.org/officeDocument/2006/relationships/hyperlink" Target="https://m.edsoo.ru/88671ca0" TargetMode="External"/><Relationship Id="rId81" Type="http://schemas.openxmlformats.org/officeDocument/2006/relationships/hyperlink" Target="https://m.edsoo.ru/88674860" TargetMode="External"/><Relationship Id="rId86" Type="http://schemas.openxmlformats.org/officeDocument/2006/relationships/hyperlink" Target="https://m.edsoo.ru/88674e78" TargetMode="External"/><Relationship Id="rId130" Type="http://schemas.openxmlformats.org/officeDocument/2006/relationships/hyperlink" Target="https://m.edsoo.ru/8a142c3c" TargetMode="External"/><Relationship Id="rId135" Type="http://schemas.openxmlformats.org/officeDocument/2006/relationships/hyperlink" Target="https://m.edsoo.ru/8a1441a4" TargetMode="External"/><Relationship Id="rId151" Type="http://schemas.openxmlformats.org/officeDocument/2006/relationships/hyperlink" Target="https://m.edsoo.ru/8a144960" TargetMode="External"/><Relationship Id="rId156" Type="http://schemas.openxmlformats.org/officeDocument/2006/relationships/hyperlink" Target="https://m.edsoo.ru/8a14550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7e18" TargetMode="External"/><Relationship Id="rId39" Type="http://schemas.openxmlformats.org/officeDocument/2006/relationships/hyperlink" Target="https://m.edsoo.ru/886712d2" TargetMode="External"/><Relationship Id="rId109" Type="http://schemas.openxmlformats.org/officeDocument/2006/relationships/hyperlink" Target="https://m.edsoo.ru/8a1415b2" TargetMode="External"/><Relationship Id="rId34" Type="http://schemas.openxmlformats.org/officeDocument/2006/relationships/hyperlink" Target="https://m.edsoo.ru/8866e01e" TargetMode="External"/><Relationship Id="rId50" Type="http://schemas.openxmlformats.org/officeDocument/2006/relationships/hyperlink" Target="https://m.edsoo.ru/8866d6fa" TargetMode="External"/><Relationship Id="rId55" Type="http://schemas.openxmlformats.org/officeDocument/2006/relationships/hyperlink" Target="https://m.edsoo.ru/8867013e" TargetMode="External"/><Relationship Id="rId76" Type="http://schemas.openxmlformats.org/officeDocument/2006/relationships/hyperlink" Target="https://m.edsoo.ru/88672e0c" TargetMode="External"/><Relationship Id="rId97" Type="http://schemas.openxmlformats.org/officeDocument/2006/relationships/hyperlink" Target="https://m.edsoo.ru/88673794" TargetMode="External"/><Relationship Id="rId104" Type="http://schemas.openxmlformats.org/officeDocument/2006/relationships/hyperlink" Target="https://m.edsoo.ru/8867445a" TargetMode="External"/><Relationship Id="rId120" Type="http://schemas.openxmlformats.org/officeDocument/2006/relationships/hyperlink" Target="https://m.edsoo.ru/8a1420ac" TargetMode="External"/><Relationship Id="rId125" Type="http://schemas.openxmlformats.org/officeDocument/2006/relationships/hyperlink" Target="https://m.edsoo.ru/8a1430b0" TargetMode="External"/><Relationship Id="rId141" Type="http://schemas.openxmlformats.org/officeDocument/2006/relationships/hyperlink" Target="https://m.edsoo.ru/8a146fda" TargetMode="External"/><Relationship Id="rId146" Type="http://schemas.openxmlformats.org/officeDocument/2006/relationships/hyperlink" Target="https://m.edsoo.ru/8a147750" TargetMode="External"/><Relationship Id="rId167" Type="http://schemas.openxmlformats.org/officeDocument/2006/relationships/fontTable" Target="fontTable.xml"/><Relationship Id="rId7" Type="http://schemas.openxmlformats.org/officeDocument/2006/relationships/image" Target="media/image1.jpeg"/><Relationship Id="rId71" Type="http://schemas.openxmlformats.org/officeDocument/2006/relationships/hyperlink" Target="https://m.edsoo.ru/88672858" TargetMode="External"/><Relationship Id="rId92" Type="http://schemas.openxmlformats.org/officeDocument/2006/relationships/hyperlink" Target="https://m.edsoo.ru/88675918" TargetMode="External"/><Relationship Id="rId162" Type="http://schemas.openxmlformats.org/officeDocument/2006/relationships/hyperlink" Target="https://m.edsoo.ru/8a14662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866c7be" TargetMode="External"/><Relationship Id="rId24" Type="http://schemas.openxmlformats.org/officeDocument/2006/relationships/hyperlink" Target="https://m.edsoo.ru/7f41a12c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1dea" TargetMode="External"/><Relationship Id="rId87" Type="http://schemas.openxmlformats.org/officeDocument/2006/relationships/hyperlink" Target="https://m.edsoo.ru/8867473e" TargetMode="External"/><Relationship Id="rId110" Type="http://schemas.openxmlformats.org/officeDocument/2006/relationships/hyperlink" Target="https://m.edsoo.ru/8a141940" TargetMode="External"/><Relationship Id="rId115" Type="http://schemas.openxmlformats.org/officeDocument/2006/relationships/hyperlink" Target="https://m.edsoo.ru/8a1410a8" TargetMode="External"/><Relationship Id="rId131" Type="http://schemas.openxmlformats.org/officeDocument/2006/relationships/hyperlink" Target="https://m.edsoo.ru/8a14392a" TargetMode="External"/><Relationship Id="rId136" Type="http://schemas.openxmlformats.org/officeDocument/2006/relationships/hyperlink" Target="https://m.edsoo.ru/8a1442da" TargetMode="External"/><Relationship Id="rId157" Type="http://schemas.openxmlformats.org/officeDocument/2006/relationships/hyperlink" Target="https://m.edsoo.ru/8a144c3a" TargetMode="External"/><Relationship Id="rId61" Type="http://schemas.openxmlformats.org/officeDocument/2006/relationships/hyperlink" Target="https://m.edsoo.ru/886719bc" TargetMode="External"/><Relationship Id="rId82" Type="http://schemas.openxmlformats.org/officeDocument/2006/relationships/hyperlink" Target="https://m.edsoo.ru/88674a22" TargetMode="External"/><Relationship Id="rId152" Type="http://schemas.openxmlformats.org/officeDocument/2006/relationships/hyperlink" Target="https://m.edsoo.ru/8a144a8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c3ea" TargetMode="External"/><Relationship Id="rId35" Type="http://schemas.openxmlformats.org/officeDocument/2006/relationships/hyperlink" Target="https://m.edsoo.ru/8866e88e" TargetMode="External"/><Relationship Id="rId56" Type="http://schemas.openxmlformats.org/officeDocument/2006/relationships/hyperlink" Target="https://m.edsoo.ru/88670508" TargetMode="External"/><Relationship Id="rId77" Type="http://schemas.openxmlformats.org/officeDocument/2006/relationships/hyperlink" Target="https://m.edsoo.ru/88672f38" TargetMode="External"/><Relationship Id="rId100" Type="http://schemas.openxmlformats.org/officeDocument/2006/relationships/hyperlink" Target="https://m.edsoo.ru/88673bae" TargetMode="External"/><Relationship Id="rId105" Type="http://schemas.openxmlformats.org/officeDocument/2006/relationships/hyperlink" Target="https://m.edsoo.ru/88675d32" TargetMode="External"/><Relationship Id="rId126" Type="http://schemas.openxmlformats.org/officeDocument/2006/relationships/hyperlink" Target="https://m.edsoo.ru/8a142ac0" TargetMode="External"/><Relationship Id="rId147" Type="http://schemas.openxmlformats.org/officeDocument/2006/relationships/hyperlink" Target="https://m.edsoo.ru/8a147c82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6d880" TargetMode="External"/><Relationship Id="rId72" Type="http://schemas.openxmlformats.org/officeDocument/2006/relationships/hyperlink" Target="https://m.edsoo.ru/88672b14" TargetMode="External"/><Relationship Id="rId93" Type="http://schemas.openxmlformats.org/officeDocument/2006/relationships/hyperlink" Target="https://m.edsoo.ru/88675abc" TargetMode="External"/><Relationship Id="rId98" Type="http://schemas.openxmlformats.org/officeDocument/2006/relationships/hyperlink" Target="https://m.edsoo.ru/886738fc" TargetMode="External"/><Relationship Id="rId121" Type="http://schemas.openxmlformats.org/officeDocument/2006/relationships/hyperlink" Target="https://m.edsoo.ru/8a1424bc" TargetMode="External"/><Relationship Id="rId142" Type="http://schemas.openxmlformats.org/officeDocument/2006/relationships/hyperlink" Target="https://m.edsoo.ru/8a1472c8" TargetMode="External"/><Relationship Id="rId163" Type="http://schemas.openxmlformats.org/officeDocument/2006/relationships/hyperlink" Target="https://m.edsoo.ru/8a146e0e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a12c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1f20" TargetMode="External"/><Relationship Id="rId116" Type="http://schemas.openxmlformats.org/officeDocument/2006/relationships/hyperlink" Target="https://m.edsoo.ru/8a141c88" TargetMode="External"/><Relationship Id="rId137" Type="http://schemas.openxmlformats.org/officeDocument/2006/relationships/hyperlink" Target="https://m.edsoo.ru/8a143f06" TargetMode="External"/><Relationship Id="rId158" Type="http://schemas.openxmlformats.org/officeDocument/2006/relationships/hyperlink" Target="https://m.edsoo.ru/8a1458c4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6ec" TargetMode="External"/><Relationship Id="rId83" Type="http://schemas.openxmlformats.org/officeDocument/2006/relationships/hyperlink" Target="https://m.edsoo.ru/88674a22" TargetMode="External"/><Relationship Id="rId88" Type="http://schemas.openxmlformats.org/officeDocument/2006/relationships/hyperlink" Target="https://m.edsoo.ru/88675558" TargetMode="External"/><Relationship Id="rId111" Type="http://schemas.openxmlformats.org/officeDocument/2006/relationships/hyperlink" Target="https://m.edsoo.ru/8a141b34" TargetMode="External"/><Relationship Id="rId132" Type="http://schemas.openxmlformats.org/officeDocument/2006/relationships/hyperlink" Target="https://m.edsoo.ru/8a143ab0" TargetMode="External"/><Relationship Id="rId153" Type="http://schemas.openxmlformats.org/officeDocument/2006/relationships/hyperlink" Target="https://m.edsoo.ru/8a144d52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e9ec" TargetMode="External"/><Relationship Id="rId57" Type="http://schemas.openxmlformats.org/officeDocument/2006/relationships/hyperlink" Target="https://m.edsoo.ru/88670a62" TargetMode="External"/><Relationship Id="rId106" Type="http://schemas.openxmlformats.org/officeDocument/2006/relationships/hyperlink" Target="https://m.edsoo.ru/88675f44" TargetMode="External"/><Relationship Id="rId127" Type="http://schemas.openxmlformats.org/officeDocument/2006/relationships/hyperlink" Target="https://m.edsoo.ru/8a142ac0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ce80" TargetMode="External"/><Relationship Id="rId52" Type="http://schemas.openxmlformats.org/officeDocument/2006/relationships/hyperlink" Target="https://m.edsoo.ru/8866d880" TargetMode="External"/><Relationship Id="rId73" Type="http://schemas.openxmlformats.org/officeDocument/2006/relationships/hyperlink" Target="https://m.edsoo.ru/88672b14" TargetMode="External"/><Relationship Id="rId78" Type="http://schemas.openxmlformats.org/officeDocument/2006/relationships/hyperlink" Target="https://m.edsoo.ru/88672358" TargetMode="External"/><Relationship Id="rId94" Type="http://schemas.openxmlformats.org/officeDocument/2006/relationships/hyperlink" Target="https://m.edsoo.ru/88674f90" TargetMode="External"/><Relationship Id="rId99" Type="http://schemas.openxmlformats.org/officeDocument/2006/relationships/hyperlink" Target="https://m.edsoo.ru/88673a78" TargetMode="External"/><Relationship Id="rId101" Type="http://schemas.openxmlformats.org/officeDocument/2006/relationships/hyperlink" Target="https://m.edsoo.ru/88673d52" TargetMode="External"/><Relationship Id="rId122" Type="http://schemas.openxmlformats.org/officeDocument/2006/relationships/hyperlink" Target="https://m.edsoo.ru/8a14336c" TargetMode="External"/><Relationship Id="rId143" Type="http://schemas.openxmlformats.org/officeDocument/2006/relationships/hyperlink" Target="https://m.edsoo.ru/8a14714c" TargetMode="External"/><Relationship Id="rId148" Type="http://schemas.openxmlformats.org/officeDocument/2006/relationships/hyperlink" Target="https://m.edsoo.ru/8a147f16" TargetMode="External"/><Relationship Id="rId164" Type="http://schemas.openxmlformats.org/officeDocument/2006/relationships/hyperlink" Target="https://m.edsoo.ru/8a1485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b724" TargetMode="External"/><Relationship Id="rId47" Type="http://schemas.openxmlformats.org/officeDocument/2006/relationships/hyperlink" Target="https://m.edsoo.ru/8866fe6e" TargetMode="External"/><Relationship Id="rId68" Type="http://schemas.openxmlformats.org/officeDocument/2006/relationships/hyperlink" Target="https://m.edsoo.ru/8867209c" TargetMode="External"/><Relationship Id="rId89" Type="http://schemas.openxmlformats.org/officeDocument/2006/relationships/hyperlink" Target="https://m.edsoo.ru/88675684" TargetMode="External"/><Relationship Id="rId112" Type="http://schemas.openxmlformats.org/officeDocument/2006/relationships/hyperlink" Target="https://m.edsoo.ru/8a1416d4" TargetMode="External"/><Relationship Id="rId133" Type="http://schemas.openxmlformats.org/officeDocument/2006/relationships/hyperlink" Target="https://m.edsoo.ru/8a143de4" TargetMode="External"/><Relationship Id="rId154" Type="http://schemas.openxmlformats.org/officeDocument/2006/relationships/hyperlink" Target="https://m.edsoo.ru/8a144fbe" TargetMode="External"/><Relationship Id="rId16" Type="http://schemas.openxmlformats.org/officeDocument/2006/relationships/hyperlink" Target="https://m.edsoo.ru/7f417e18" TargetMode="External"/><Relationship Id="rId37" Type="http://schemas.openxmlformats.org/officeDocument/2006/relationships/hyperlink" Target="https://m.edsoo.ru/88670800" TargetMode="External"/><Relationship Id="rId58" Type="http://schemas.openxmlformats.org/officeDocument/2006/relationships/hyperlink" Target="https://m.edsoo.ru/8867103e" TargetMode="External"/><Relationship Id="rId79" Type="http://schemas.openxmlformats.org/officeDocument/2006/relationships/hyperlink" Target="https://m.edsoo.ru/88673064" TargetMode="External"/><Relationship Id="rId102" Type="http://schemas.openxmlformats.org/officeDocument/2006/relationships/hyperlink" Target="https://m.edsoo.ru/8867579c" TargetMode="External"/><Relationship Id="rId123" Type="http://schemas.openxmlformats.org/officeDocument/2006/relationships/hyperlink" Target="https://m.edsoo.ru/8a142d5e" TargetMode="External"/><Relationship Id="rId144" Type="http://schemas.openxmlformats.org/officeDocument/2006/relationships/hyperlink" Target="https://m.edsoo.ru/8a14714c" TargetMode="External"/><Relationship Id="rId90" Type="http://schemas.openxmlformats.org/officeDocument/2006/relationships/hyperlink" Target="https://m.edsoo.ru/88675918" TargetMode="External"/><Relationship Id="rId165" Type="http://schemas.openxmlformats.org/officeDocument/2006/relationships/hyperlink" Target="https://m.edsoo.ru/8a148650" TargetMode="External"/><Relationship Id="rId27" Type="http://schemas.openxmlformats.org/officeDocument/2006/relationships/hyperlink" Target="https://m.edsoo.ru/8866cb6a" TargetMode="External"/><Relationship Id="rId48" Type="http://schemas.openxmlformats.org/officeDocument/2006/relationships/hyperlink" Target="https://m.edsoo.ru/8866e3a2" TargetMode="External"/><Relationship Id="rId69" Type="http://schemas.openxmlformats.org/officeDocument/2006/relationships/hyperlink" Target="https://m.edsoo.ru/88672358" TargetMode="External"/><Relationship Id="rId113" Type="http://schemas.openxmlformats.org/officeDocument/2006/relationships/hyperlink" Target="https://m.edsoo.ru/8a140f86" TargetMode="External"/><Relationship Id="rId134" Type="http://schemas.openxmlformats.org/officeDocument/2006/relationships/hyperlink" Target="https://m.edsoo.ru/8a14406e" TargetMode="External"/><Relationship Id="rId80" Type="http://schemas.openxmlformats.org/officeDocument/2006/relationships/hyperlink" Target="https://m.edsoo.ru/886745fe" TargetMode="External"/><Relationship Id="rId155" Type="http://schemas.openxmlformats.org/officeDocument/2006/relationships/hyperlink" Target="https://m.edsoo.ru/8a1453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8F573-5888-40EB-8ABD-9CB407503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53</Pages>
  <Words>11508</Words>
  <Characters>65599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18</cp:revision>
  <dcterms:created xsi:type="dcterms:W3CDTF">2025-09-22T18:16:00Z</dcterms:created>
  <dcterms:modified xsi:type="dcterms:W3CDTF">2025-12-14T18:18:00Z</dcterms:modified>
  <dc:language>ru-RU</dc:language>
</cp:coreProperties>
</file>